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47" w:rsidRPr="007D11CB" w:rsidRDefault="007D11CB">
      <w:pPr>
        <w:rPr>
          <w:b/>
        </w:rPr>
      </w:pPr>
      <w:r w:rsidRPr="007D11CB">
        <w:rPr>
          <w:b/>
        </w:rPr>
        <w:t>NCEP’s Role in a National Unified Weather-Climate Modeling Strategy</w:t>
      </w:r>
    </w:p>
    <w:p w:rsidR="007D11CB" w:rsidRDefault="007D11CB"/>
    <w:p w:rsidR="007D11CB" w:rsidRDefault="007D11CB" w:rsidP="00456554">
      <w:pPr>
        <w:jc w:val="center"/>
      </w:pPr>
      <w:bookmarkStart w:id="0" w:name="_GoBack"/>
      <w:r>
        <w:t>Christopher S. Bretherton</w:t>
      </w:r>
    </w:p>
    <w:p w:rsidR="007D11CB" w:rsidRDefault="007D11CB" w:rsidP="00456554">
      <w:pPr>
        <w:jc w:val="center"/>
      </w:pPr>
      <w:r>
        <w:t>Department of Atmospheric Sciences</w:t>
      </w:r>
    </w:p>
    <w:p w:rsidR="007D11CB" w:rsidRDefault="007D11CB" w:rsidP="00456554">
      <w:pPr>
        <w:jc w:val="center"/>
      </w:pPr>
      <w:r>
        <w:t>University of Washington</w:t>
      </w:r>
    </w:p>
    <w:bookmarkEnd w:id="0"/>
    <w:p w:rsidR="007D11CB" w:rsidRDefault="007D11CB"/>
    <w:p w:rsidR="007A2AD6" w:rsidRDefault="007A2AD6">
      <w:r>
        <w:t xml:space="preserve">On the request of Jin Huang, </w:t>
      </w:r>
      <w:r w:rsidR="007D11CB">
        <w:t xml:space="preserve">I will present personal perspectives gained while I have been chairing an NRC report on ‘A National Strategy for Advancing Climate Modeling’, due out by mid-2012.  </w:t>
      </w:r>
    </w:p>
    <w:p w:rsidR="007A2AD6" w:rsidRDefault="007A2AD6"/>
    <w:p w:rsidR="007D11CB" w:rsidRDefault="007D11CB">
      <w:r>
        <w:t>There are many compelling benefits to a well-fund</w:t>
      </w:r>
      <w:r w:rsidR="007A2AD6">
        <w:t>ed national</w:t>
      </w:r>
      <w:r>
        <w:t xml:space="preserve"> effort to develop a world-leading unified weather-climate model capable of skillful forecasts on timescales of days to several years using a single code; experience at UKMO and ECMWF has shown this vision is achievable</w:t>
      </w:r>
      <w:r w:rsidR="007A2AD6">
        <w:t>, and NCEP is within reach of such a capability</w:t>
      </w:r>
      <w:r>
        <w:t xml:space="preserve">.  Benefits include improved data assimilation, reduced drift of 1-2 week forecasts, ability to use frequent short-range forecasts to constrain parameterizations of ‘fast’ physics such as clouds and convection that also impact long timescales, and more efficient use of limited manpower by consolidating model development. </w:t>
      </w:r>
      <w:r w:rsidR="00456554">
        <w:t xml:space="preserve"> </w:t>
      </w:r>
      <w:r w:rsidR="00456554">
        <w:t>There is broad-based enthusiasm within the climate science community for such an approach.</w:t>
      </w:r>
    </w:p>
    <w:p w:rsidR="007D11CB" w:rsidRDefault="007D11CB"/>
    <w:p w:rsidR="007D11CB" w:rsidRDefault="007D11CB">
      <w:r>
        <w:t>NCEP’s CFS</w:t>
      </w:r>
      <w:r w:rsidR="007A2AD6">
        <w:t>v2</w:t>
      </w:r>
      <w:r>
        <w:t xml:space="preserve"> effort </w:t>
      </w:r>
      <w:r w:rsidR="007A2AD6">
        <w:t>was</w:t>
      </w:r>
      <w:r>
        <w:t xml:space="preserve"> a </w:t>
      </w:r>
      <w:proofErr w:type="gramStart"/>
      <w:r>
        <w:t>partly-unified</w:t>
      </w:r>
      <w:proofErr w:type="gramEnd"/>
      <w:r>
        <w:t xml:space="preserve"> model effort</w:t>
      </w:r>
      <w:r w:rsidR="007A2AD6">
        <w:t xml:space="preserve">, in which significant additional modifications were made to a version of GFS to make it suitable for seasonal forecasting, but then those modifications were not brought back into the main development stream of GFS.  I argue that CFSv3 should be developed using a more fully unified approach in which both weather and climate metrics are simultaneously used to judge GFS/CFS model improvement.  In addition, while it is clearly necessary to maintain operational versions of this unified model, the development effort should be a truly national effort unifying the research and operational communities, based on an open grant-funded collaboration with interested members of the outside community, including user-friendly code, run script documentation, and computing and human resources dedicated to supporting this collaboration.  </w:t>
      </w:r>
    </w:p>
    <w:sectPr w:rsidR="007D11CB" w:rsidSect="009D73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CB"/>
    <w:rsid w:val="00456554"/>
    <w:rsid w:val="007A2AD6"/>
    <w:rsid w:val="007D11CB"/>
    <w:rsid w:val="009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2F7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295</Words>
  <Characters>1683</Characters>
  <Application>Microsoft Macintosh Word</Application>
  <DocSecurity>0</DocSecurity>
  <Lines>14</Lines>
  <Paragraphs>3</Paragraphs>
  <ScaleCrop>false</ScaleCrop>
  <Company>University of Washington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Bretherton</dc:creator>
  <cp:keywords/>
  <dc:description/>
  <cp:lastModifiedBy>Chris Bretherton</cp:lastModifiedBy>
  <cp:revision>1</cp:revision>
  <dcterms:created xsi:type="dcterms:W3CDTF">2012-02-09T03:54:00Z</dcterms:created>
  <dcterms:modified xsi:type="dcterms:W3CDTF">2012-02-09T04:21:00Z</dcterms:modified>
</cp:coreProperties>
</file>